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CC5475">
        <w:rPr>
          <w:rFonts w:ascii="Arial" w:hAnsi="Arial" w:cs="Arial"/>
          <w:b/>
          <w:bCs/>
          <w:sz w:val="20"/>
          <w:szCs w:val="20"/>
        </w:rPr>
        <w:t>134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CC5475">
        <w:rPr>
          <w:rFonts w:ascii="Arial" w:hAnsi="Arial" w:cs="Arial"/>
          <w:b/>
          <w:bCs/>
          <w:sz w:val="20"/>
          <w:szCs w:val="20"/>
        </w:rPr>
        <w:t>ЗЦ-ПГЭС от 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CC5475">
        <w:rPr>
          <w:rFonts w:ascii="Arial" w:hAnsi="Arial" w:cs="Arial"/>
          <w:b/>
          <w:bCs/>
          <w:sz w:val="20"/>
          <w:szCs w:val="20"/>
        </w:rPr>
        <w:t>ноября</w:t>
      </w:r>
      <w:r w:rsidR="00E33846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запроса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447C5F">
        <w:rPr>
          <w:rFonts w:ascii="Arial" w:hAnsi="Arial" w:cs="Arial"/>
          <w:b/>
          <w:sz w:val="20"/>
          <w:szCs w:val="20"/>
        </w:rPr>
        <w:t xml:space="preserve">поставку </w:t>
      </w:r>
      <w:bookmarkEnd w:id="10"/>
      <w:bookmarkEnd w:id="11"/>
      <w:bookmarkEnd w:id="12"/>
      <w:r w:rsidR="008559D5" w:rsidRPr="00447C5F">
        <w:rPr>
          <w:rFonts w:ascii="Arial" w:hAnsi="Arial" w:cs="Arial"/>
          <w:b/>
          <w:sz w:val="20"/>
          <w:szCs w:val="20"/>
        </w:rPr>
        <w:t xml:space="preserve">песка </w:t>
      </w:r>
      <w:r w:rsidR="004B152D" w:rsidRPr="00447C5F">
        <w:rPr>
          <w:rFonts w:ascii="Arial" w:hAnsi="Arial" w:cs="Arial"/>
          <w:b/>
          <w:sz w:val="20"/>
          <w:szCs w:val="20"/>
        </w:rPr>
        <w:t>природного</w:t>
      </w:r>
      <w:r w:rsidR="008559D5" w:rsidRPr="00447C5F">
        <w:rPr>
          <w:rFonts w:ascii="Arial" w:hAnsi="Arial" w:cs="Arial"/>
          <w:b/>
          <w:sz w:val="20"/>
          <w:szCs w:val="20"/>
        </w:rPr>
        <w:t xml:space="preserve"> (карьерного).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Предмет Запроса цен: поставк</w:t>
      </w:r>
      <w:r w:rsidR="00F42181" w:rsidRPr="00447C5F">
        <w:rPr>
          <w:rFonts w:ascii="Arial" w:hAnsi="Arial" w:cs="Arial"/>
          <w:sz w:val="20"/>
          <w:szCs w:val="20"/>
        </w:rPr>
        <w:t>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 xml:space="preserve">песка </w:t>
      </w:r>
      <w:r w:rsidR="004B152D" w:rsidRPr="00447C5F">
        <w:rPr>
          <w:rFonts w:ascii="Arial" w:hAnsi="Arial" w:cs="Arial"/>
          <w:sz w:val="20"/>
          <w:szCs w:val="20"/>
        </w:rPr>
        <w:t>природного</w:t>
      </w:r>
      <w:r w:rsidR="008559D5" w:rsidRPr="00447C5F">
        <w:rPr>
          <w:rFonts w:ascii="Arial" w:hAnsi="Arial" w:cs="Arial"/>
          <w:sz w:val="20"/>
          <w:szCs w:val="20"/>
        </w:rPr>
        <w:t xml:space="preserve"> (карьерного)</w:t>
      </w:r>
      <w:r w:rsidR="007651A9" w:rsidRPr="00447C5F">
        <w:rPr>
          <w:rFonts w:ascii="Arial" w:hAnsi="Arial" w:cs="Arial"/>
          <w:sz w:val="20"/>
          <w:szCs w:val="20"/>
        </w:rPr>
        <w:t xml:space="preserve"> для нужд ЗАО «Пензенская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11"/>
        <w:gridCol w:w="1276"/>
        <w:gridCol w:w="2125"/>
        <w:gridCol w:w="4254"/>
      </w:tblGrid>
      <w:tr w:rsidR="005C6876" w:rsidRPr="00447C5F" w:rsidTr="005C6876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1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47C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5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4254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5C6876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Песок природный (карьерный)</w:t>
            </w:r>
          </w:p>
        </w:tc>
        <w:tc>
          <w:tcPr>
            <w:tcW w:w="1276" w:type="dxa"/>
            <w:vAlign w:val="center"/>
          </w:tcPr>
          <w:p w:rsidR="005C6876" w:rsidRPr="00447C5F" w:rsidRDefault="00CC5475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3384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125" w:type="dxa"/>
            <w:vAlign w:val="center"/>
          </w:tcPr>
          <w:p w:rsidR="005C6876" w:rsidRPr="00816D86" w:rsidRDefault="00CC5475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4254" w:type="dxa"/>
            <w:vAlign w:val="center"/>
          </w:tcPr>
          <w:p w:rsidR="00447C5F" w:rsidRDefault="005C6876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Песок для строительных работ, </w:t>
            </w:r>
          </w:p>
          <w:p w:rsidR="005C6876" w:rsidRPr="00447C5F" w:rsidRDefault="005C6876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ГОСТ 8736-2014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>оплата произ</w:t>
      </w:r>
      <w:r w:rsidR="00CC5475">
        <w:rPr>
          <w:rFonts w:ascii="Arial" w:hAnsi="Arial" w:cs="Arial"/>
          <w:sz w:val="20"/>
          <w:szCs w:val="20"/>
        </w:rPr>
        <w:t>водится в течение 7 рабочих</w:t>
      </w:r>
      <w:r w:rsidR="00320291" w:rsidRPr="00447C5F">
        <w:rPr>
          <w:rFonts w:ascii="Arial" w:hAnsi="Arial" w:cs="Arial"/>
          <w:sz w:val="20"/>
          <w:szCs w:val="20"/>
        </w:rPr>
        <w:t xml:space="preserve"> дней с момента поставки</w:t>
      </w:r>
      <w:r w:rsidR="00B01FC3">
        <w:rPr>
          <w:rFonts w:ascii="Arial" w:hAnsi="Arial" w:cs="Arial"/>
          <w:sz w:val="20"/>
          <w:szCs w:val="20"/>
        </w:rPr>
        <w:t xml:space="preserve">, </w:t>
      </w:r>
      <w:r w:rsidR="00320291" w:rsidRPr="00447C5F">
        <w:rPr>
          <w:rFonts w:ascii="Arial" w:hAnsi="Arial" w:cs="Arial"/>
          <w:sz w:val="20"/>
          <w:szCs w:val="20"/>
        </w:rPr>
        <w:t xml:space="preserve"> предоставления счетов-фактур</w:t>
      </w:r>
      <w:r w:rsidR="00B01FC3">
        <w:rPr>
          <w:rFonts w:ascii="Arial" w:hAnsi="Arial" w:cs="Arial"/>
          <w:sz w:val="20"/>
          <w:szCs w:val="20"/>
        </w:rPr>
        <w:t xml:space="preserve"> и транспортных накладных</w:t>
      </w:r>
      <w:r w:rsidR="00320291" w:rsidRPr="00447C5F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  <w:bookmarkEnd w:id="13"/>
      <w:bookmarkEnd w:id="14"/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</w:t>
      </w:r>
      <w:r w:rsidR="00E33846">
        <w:rPr>
          <w:rFonts w:ascii="Arial" w:hAnsi="Arial" w:cs="Arial"/>
          <w:sz w:val="20"/>
          <w:szCs w:val="20"/>
        </w:rPr>
        <w:t xml:space="preserve"> на упаковку (тару) и другие обязательные платежи.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559D5" w:rsidRPr="00447C5F">
        <w:rPr>
          <w:rFonts w:ascii="Arial" w:hAnsi="Arial" w:cs="Arial"/>
          <w:sz w:val="20"/>
          <w:szCs w:val="20"/>
        </w:rPr>
        <w:t>г</w:t>
      </w:r>
      <w:proofErr w:type="gramEnd"/>
      <w:r w:rsidR="008559D5" w:rsidRPr="00447C5F">
        <w:rPr>
          <w:rFonts w:ascii="Arial" w:hAnsi="Arial" w:cs="Arial"/>
          <w:sz w:val="20"/>
          <w:szCs w:val="20"/>
        </w:rPr>
        <w:t>. Пенза, точный адрес</w:t>
      </w:r>
      <w:r w:rsidR="008559D5" w:rsidRPr="00447C5F">
        <w:rPr>
          <w:rFonts w:ascii="Arial" w:hAnsi="Arial" w:cs="Arial"/>
          <w:b/>
          <w:sz w:val="20"/>
          <w:szCs w:val="20"/>
        </w:rPr>
        <w:t xml:space="preserve"> </w:t>
      </w:r>
      <w:r w:rsidR="008559D5" w:rsidRPr="00447C5F">
        <w:rPr>
          <w:rFonts w:ascii="Arial" w:hAnsi="Arial" w:cs="Arial"/>
          <w:sz w:val="20"/>
          <w:szCs w:val="20"/>
        </w:rPr>
        <w:t>указывается в письменной заявке Заказчика.</w:t>
      </w:r>
    </w:p>
    <w:p w:rsidR="00DE5D54" w:rsidRPr="00447C5F" w:rsidRDefault="00DE5D54" w:rsidP="00447C5F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B01FC3" w:rsidRPr="00B01FC3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C2347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C23476" w:rsidRPr="00447C5F">
        <w:rPr>
          <w:rFonts w:ascii="Arial" w:hAnsi="Arial" w:cs="Arial"/>
          <w:sz w:val="20"/>
          <w:szCs w:val="20"/>
        </w:rPr>
      </w:r>
      <w:r w:rsidR="00C2347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C2347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C23476" w:rsidRPr="00447C5F">
        <w:rPr>
          <w:rFonts w:ascii="Arial" w:hAnsi="Arial" w:cs="Arial"/>
          <w:sz w:val="20"/>
          <w:szCs w:val="20"/>
        </w:rPr>
      </w:r>
      <w:r w:rsidR="00C2347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C2347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C23476" w:rsidRPr="00447C5F">
        <w:rPr>
          <w:rFonts w:ascii="Arial" w:hAnsi="Arial" w:cs="Arial"/>
          <w:sz w:val="20"/>
          <w:szCs w:val="20"/>
        </w:rPr>
      </w:r>
      <w:r w:rsidR="00C2347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C23476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C23476" w:rsidRPr="00447C5F">
        <w:rPr>
          <w:rFonts w:ascii="Arial" w:hAnsi="Arial" w:cs="Arial"/>
          <w:sz w:val="20"/>
          <w:szCs w:val="20"/>
        </w:rPr>
      </w:r>
      <w:r w:rsidR="00C23476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B01FC3" w:rsidRPr="00B01FC3">
          <w:rPr>
            <w:rFonts w:ascii="Arial" w:hAnsi="Arial" w:cs="Arial"/>
            <w:sz w:val="20"/>
            <w:szCs w:val="20"/>
          </w:rPr>
          <w:t>1.1.1</w:t>
        </w:r>
      </w:fldSimple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01FC3" w:rsidRPr="00B01FC3">
          <w:rPr>
            <w:rFonts w:ascii="Arial" w:hAnsi="Arial" w:cs="Arial"/>
            <w:sz w:val="20"/>
            <w:szCs w:val="20"/>
          </w:rPr>
          <w:t>3.3.8</w:t>
        </w:r>
      </w:fldSimple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CC5475">
        <w:rPr>
          <w:rFonts w:ascii="Arial" w:hAnsi="Arial" w:cs="Arial"/>
          <w:sz w:val="20"/>
          <w:szCs w:val="20"/>
        </w:rPr>
        <w:t>82В, кабинет №106.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E33846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E33846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E33846">
      <w:pPr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E33846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E33846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7C5F" w:rsidRDefault="00DE5D54" w:rsidP="00E33846">
      <w:pPr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E33846">
      <w:pPr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E33846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E33846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E33846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E33846">
      <w:pPr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E33846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E33846">
      <w:pPr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E33846">
      <w:pPr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E33846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E33846">
      <w:pPr>
        <w:pStyle w:val="3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E33846">
      <w:pPr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CC5475">
        <w:rPr>
          <w:rFonts w:ascii="Arial" w:hAnsi="Arial" w:cs="Arial"/>
          <w:b/>
          <w:sz w:val="20"/>
          <w:szCs w:val="20"/>
        </w:rPr>
        <w:t>400</w:t>
      </w:r>
      <w:r w:rsidR="00B01FC3">
        <w:rPr>
          <w:rFonts w:ascii="Arial" w:hAnsi="Arial" w:cs="Arial"/>
          <w:b/>
          <w:sz w:val="20"/>
          <w:szCs w:val="20"/>
        </w:rPr>
        <w:t> 000,00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B01FC3">
        <w:rPr>
          <w:rFonts w:ascii="Arial" w:hAnsi="Arial" w:cs="Arial"/>
          <w:b/>
          <w:sz w:val="20"/>
          <w:szCs w:val="20"/>
        </w:rPr>
        <w:t>3</w:t>
      </w:r>
      <w:r w:rsidR="00CC5475">
        <w:rPr>
          <w:rFonts w:ascii="Arial" w:hAnsi="Arial" w:cs="Arial"/>
          <w:b/>
          <w:sz w:val="20"/>
          <w:szCs w:val="20"/>
        </w:rPr>
        <w:t>33 333,33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E33846">
      <w:pPr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CC5475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</w:t>
      </w:r>
      <w:r w:rsidRPr="00447C5F">
        <w:rPr>
          <w:rFonts w:ascii="Arial" w:hAnsi="Arial" w:cs="Arial"/>
          <w:sz w:val="20"/>
          <w:szCs w:val="20"/>
        </w:rPr>
        <w:lastRenderedPageBreak/>
        <w:t>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B01FC3">
      <w:pPr>
        <w:pStyle w:val="3"/>
        <w:keepNext w:val="0"/>
        <w:keepLines w:val="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70"/>
      <w:bookmarkEnd w:id="71"/>
    </w:p>
    <w:p w:rsidR="00DE5D54" w:rsidRPr="00447C5F" w:rsidRDefault="00DE5D54" w:rsidP="00B01FC3">
      <w:pPr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B01FC3">
      <w:pPr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B01FC3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CC5475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CC5475">
        <w:rPr>
          <w:rFonts w:ascii="Arial" w:hAnsi="Arial" w:cs="Arial"/>
          <w:b/>
          <w:sz w:val="20"/>
          <w:szCs w:val="20"/>
        </w:rPr>
        <w:t>с момента размещения в ЕИС.</w:t>
      </w:r>
    </w:p>
    <w:p w:rsidR="00DE5D54" w:rsidRPr="00447C5F" w:rsidRDefault="00DE5D54" w:rsidP="00B01FC3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CC5475">
        <w:rPr>
          <w:rFonts w:ascii="Arial" w:hAnsi="Arial" w:cs="Arial"/>
          <w:b/>
          <w:sz w:val="20"/>
          <w:szCs w:val="20"/>
        </w:rPr>
        <w:t>28.11</w:t>
      </w:r>
      <w:r w:rsidR="00B01FC3">
        <w:rPr>
          <w:rFonts w:ascii="Arial" w:hAnsi="Arial" w:cs="Arial"/>
          <w:b/>
          <w:sz w:val="20"/>
          <w:szCs w:val="20"/>
        </w:rPr>
        <w:t>.2022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B01FC3">
      <w:pPr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B01FC3">
      <w:pPr>
        <w:pStyle w:val="3"/>
        <w:keepNext w:val="0"/>
        <w:keepLines w:val="0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B01FC3">
      <w:pPr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B01FC3">
      <w:pPr>
        <w:pStyle w:val="3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B01FC3">
      <w:pPr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B01FC3">
      <w:pPr>
        <w:pStyle w:val="2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B01FC3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B01FC3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CC5475">
        <w:rPr>
          <w:rFonts w:ascii="Arial" w:hAnsi="Arial" w:cs="Arial"/>
          <w:b/>
          <w:i/>
          <w:sz w:val="20"/>
          <w:szCs w:val="20"/>
          <w:u w:val="single"/>
        </w:rPr>
        <w:t>30.11</w:t>
      </w:r>
      <w:r w:rsidR="00B01FC3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CC5475">
        <w:rPr>
          <w:rFonts w:ascii="Arial" w:hAnsi="Arial" w:cs="Arial"/>
          <w:b/>
          <w:i/>
          <w:sz w:val="20"/>
          <w:szCs w:val="20"/>
          <w:u w:val="single"/>
        </w:rPr>
        <w:t>30.11</w:t>
      </w:r>
      <w:r w:rsidR="00B01FC3">
        <w:rPr>
          <w:rFonts w:ascii="Arial" w:hAnsi="Arial" w:cs="Arial"/>
          <w:b/>
          <w:i/>
          <w:sz w:val="20"/>
          <w:szCs w:val="20"/>
          <w:u w:val="single"/>
        </w:rPr>
        <w:t>.2022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CC5475">
        <w:rPr>
          <w:rFonts w:ascii="Arial" w:hAnsi="Arial" w:cs="Arial"/>
          <w:sz w:val="20"/>
          <w:szCs w:val="20"/>
        </w:rPr>
        <w:t xml:space="preserve"> 82В, кабинет №106.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B01FC3">
      <w:pPr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B01FC3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B01FC3">
      <w:pPr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B01FC3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B01FC3">
      <w:pPr>
        <w:pStyle w:val="3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B01FC3">
      <w:pPr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B01FC3">
      <w:pPr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B01FC3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B01FC3">
      <w:pPr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B01FC3">
      <w:pPr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lastRenderedPageBreak/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B01FC3">
      <w:pPr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B01FC3">
      <w:pPr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B01FC3">
      <w:pPr>
        <w:pStyle w:val="Times12"/>
        <w:widowControl w:val="0"/>
        <w:numPr>
          <w:ilvl w:val="2"/>
          <w:numId w:val="31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B01FC3">
      <w:pPr>
        <w:pStyle w:val="Times12"/>
        <w:widowControl w:val="0"/>
        <w:numPr>
          <w:ilvl w:val="2"/>
          <w:numId w:val="31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B01FC3">
      <w:pPr>
        <w:pStyle w:val="Times12"/>
        <w:widowControl w:val="0"/>
        <w:numPr>
          <w:ilvl w:val="2"/>
          <w:numId w:val="31"/>
        </w:numPr>
        <w:suppressAutoHyphens w:val="0"/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B01FC3">
      <w:pPr>
        <w:pStyle w:val="2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447C5F" w:rsidRDefault="00B50031" w:rsidP="00B01FC3">
      <w:pPr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B01FC3">
      <w:pPr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B01FC3">
      <w:pPr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B01FC3">
      <w:pPr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B01FC3">
      <w:pPr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lastRenderedPageBreak/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CC5475" w:rsidRPr="00FE5E82" w:rsidRDefault="00CC5475" w:rsidP="00CC5475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FE5E82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CC5475" w:rsidRPr="00FE5E82" w:rsidRDefault="00CC5475" w:rsidP="00CC547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по общим вопросам и реализации усл</w:t>
      </w:r>
      <w:r>
        <w:rPr>
          <w:rFonts w:ascii="Arial" w:hAnsi="Arial" w:cs="Arial"/>
          <w:sz w:val="20"/>
          <w:szCs w:val="20"/>
        </w:rPr>
        <w:t xml:space="preserve">уг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А.Н. Мешков</w:t>
      </w:r>
    </w:p>
    <w:p w:rsidR="00CC5475" w:rsidRPr="00FE5E82" w:rsidRDefault="00CC5475" w:rsidP="00CC5475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C5475" w:rsidRDefault="00CC5475" w:rsidP="00CC547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Заместитель генерального директора</w:t>
      </w:r>
    </w:p>
    <w:p w:rsidR="00CC5475" w:rsidRPr="00FE5E82" w:rsidRDefault="00CC5475" w:rsidP="00CC547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техническим вопросам</w:t>
      </w:r>
      <w:r w:rsidRPr="00FE5E8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Руководитель</w:t>
      </w:r>
      <w:r w:rsidRPr="00FE5E82">
        <w:rPr>
          <w:rFonts w:ascii="Arial" w:hAnsi="Arial" w:cs="Arial"/>
          <w:sz w:val="20"/>
          <w:szCs w:val="20"/>
        </w:rPr>
        <w:t xml:space="preserve"> управления</w:t>
      </w: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капитального строител</w:t>
      </w:r>
      <w:r>
        <w:rPr>
          <w:rFonts w:ascii="Arial" w:hAnsi="Arial" w:cs="Arial"/>
          <w:sz w:val="20"/>
          <w:szCs w:val="20"/>
        </w:rPr>
        <w:t xml:space="preserve">ьства и  инвестиций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     М.Н. </w:t>
      </w:r>
      <w:proofErr w:type="spellStart"/>
      <w:r w:rsidRPr="00FE5E82">
        <w:rPr>
          <w:rFonts w:ascii="Arial" w:hAnsi="Arial" w:cs="Arial"/>
          <w:sz w:val="20"/>
          <w:szCs w:val="20"/>
        </w:rPr>
        <w:t>Лагуткин</w:t>
      </w:r>
      <w:proofErr w:type="spellEnd"/>
      <w:r w:rsidRPr="00FE5E82">
        <w:rPr>
          <w:rFonts w:ascii="Arial" w:hAnsi="Arial" w:cs="Arial"/>
          <w:sz w:val="20"/>
          <w:szCs w:val="20"/>
        </w:rPr>
        <w:t xml:space="preserve"> </w:t>
      </w: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4. Начальник отдела техничес</w:t>
      </w:r>
      <w:r>
        <w:rPr>
          <w:rFonts w:ascii="Arial" w:hAnsi="Arial" w:cs="Arial"/>
          <w:sz w:val="20"/>
          <w:szCs w:val="20"/>
        </w:rPr>
        <w:t xml:space="preserve">кого развития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        С.В. </w:t>
      </w:r>
      <w:proofErr w:type="spellStart"/>
      <w:r w:rsidRPr="00FE5E82">
        <w:rPr>
          <w:rFonts w:ascii="Arial" w:hAnsi="Arial" w:cs="Arial"/>
          <w:sz w:val="20"/>
          <w:szCs w:val="20"/>
        </w:rPr>
        <w:t>Шмырёв</w:t>
      </w:r>
      <w:proofErr w:type="spellEnd"/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5. Начальник юридического отдела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         С.Е. Елисеева</w:t>
      </w: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 xml:space="preserve">                 </w:t>
      </w:r>
    </w:p>
    <w:p w:rsidR="00CC5475" w:rsidRPr="00FE5E82" w:rsidRDefault="00CC5475" w:rsidP="00CC5475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истики и </w:t>
      </w:r>
      <w:proofErr w:type="gram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конкурсных</w:t>
      </w:r>
      <w:proofErr w:type="gramEnd"/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i w:val="0"/>
          <w:color w:val="auto"/>
          <w:sz w:val="20"/>
          <w:szCs w:val="20"/>
        </w:rPr>
        <w:t>закупо</w:t>
      </w:r>
      <w:proofErr w:type="spellEnd"/>
      <w:r w:rsidRPr="00FE5E8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                                                А.И. Назаров</w:t>
      </w: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</w:p>
    <w:p w:rsidR="00CC5475" w:rsidRPr="00FE5E82" w:rsidRDefault="00CC5475" w:rsidP="00CC5475">
      <w:pPr>
        <w:rPr>
          <w:rFonts w:ascii="Arial" w:hAnsi="Arial" w:cs="Arial"/>
          <w:sz w:val="20"/>
          <w:szCs w:val="20"/>
        </w:rPr>
      </w:pPr>
      <w:r w:rsidRPr="00FE5E82">
        <w:rPr>
          <w:rFonts w:ascii="Arial" w:hAnsi="Arial" w:cs="Arial"/>
          <w:sz w:val="20"/>
          <w:szCs w:val="20"/>
        </w:rPr>
        <w:t>7. Начальник отдела материально-те</w:t>
      </w:r>
      <w:r>
        <w:rPr>
          <w:rFonts w:ascii="Arial" w:hAnsi="Arial" w:cs="Arial"/>
          <w:sz w:val="20"/>
          <w:szCs w:val="20"/>
        </w:rPr>
        <w:t xml:space="preserve">хнического отдела        </w:t>
      </w:r>
      <w:r w:rsidRPr="00FE5E82">
        <w:rPr>
          <w:rFonts w:ascii="Arial" w:hAnsi="Arial" w:cs="Arial"/>
          <w:sz w:val="20"/>
          <w:szCs w:val="20"/>
        </w:rPr>
        <w:t xml:space="preserve">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CC5475">
        <w:rPr>
          <w:rFonts w:ascii="Arial" w:hAnsi="Arial" w:cs="Arial"/>
          <w:b/>
          <w:sz w:val="20"/>
          <w:szCs w:val="20"/>
        </w:rPr>
        <w:t>134 от 22.11</w:t>
      </w:r>
      <w:r w:rsidR="00B01FC3">
        <w:rPr>
          <w:rFonts w:ascii="Arial" w:hAnsi="Arial" w:cs="Arial"/>
          <w:b/>
          <w:sz w:val="20"/>
          <w:szCs w:val="20"/>
        </w:rPr>
        <w:t>.2022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CC5475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C23476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C23476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E33846" w:rsidRPr="002A0EDC" w:rsidRDefault="00E33846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E33846" w:rsidRDefault="00E33846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C23476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E33846" w:rsidRPr="002A0EDC" w:rsidRDefault="00E33846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E33846" w:rsidRDefault="00E33846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C23476" w:rsidP="00447C5F">
      <w:pPr>
        <w:rPr>
          <w:rFonts w:ascii="Arial" w:hAnsi="Arial" w:cs="Arial"/>
          <w:sz w:val="20"/>
          <w:szCs w:val="20"/>
        </w:rPr>
      </w:pPr>
      <w:r w:rsidRPr="00C23476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E33846" w:rsidRPr="002A0EDC" w:rsidRDefault="00E33846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E33846" w:rsidRPr="002A0EDC" w:rsidRDefault="00E33846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E33846" w:rsidRPr="00301BEC" w:rsidRDefault="00E33846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3846" w:rsidRDefault="00E33846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C23476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3476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E33846" w:rsidRPr="003F7D6C" w:rsidRDefault="00E33846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E33846" w:rsidRPr="003F7D6C" w:rsidRDefault="00E33846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E33846" w:rsidRPr="003F7D6C" w:rsidRDefault="00E33846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E33846" w:rsidRPr="003F7D6C" w:rsidRDefault="00E3384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E33846" w:rsidRPr="003F7D6C" w:rsidRDefault="00E33846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E33846" w:rsidRDefault="00E33846"/>
                <w:p w:rsidR="00E33846" w:rsidRDefault="00E33846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B01FC3">
        <w:rPr>
          <w:rFonts w:ascii="Arial" w:hAnsi="Arial" w:cs="Arial"/>
          <w:sz w:val="20"/>
          <w:szCs w:val="20"/>
        </w:rPr>
        <w:t xml:space="preserve">    </w:t>
      </w:r>
      <w:r w:rsidR="00B01FC3">
        <w:rPr>
          <w:rFonts w:ascii="Arial" w:hAnsi="Arial" w:cs="Arial"/>
          <w:sz w:val="20"/>
          <w:szCs w:val="20"/>
        </w:rPr>
        <w:tab/>
        <w:t>«_____» _______________2022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CC5475">
        <w:rPr>
          <w:rFonts w:ascii="Arial" w:hAnsi="Arial" w:cs="Arial"/>
          <w:sz w:val="20"/>
          <w:szCs w:val="20"/>
        </w:rPr>
        <w:t>134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B01FC3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</w:rPr>
        <w:t xml:space="preserve">ЗЦ-ПГЭС от </w:t>
      </w:r>
      <w:r w:rsidR="00CC5475">
        <w:rPr>
          <w:rFonts w:ascii="Arial" w:hAnsi="Arial" w:cs="Arial"/>
          <w:sz w:val="20"/>
          <w:szCs w:val="20"/>
        </w:rPr>
        <w:t>22.11</w:t>
      </w:r>
      <w:r w:rsidR="00B01FC3">
        <w:rPr>
          <w:rFonts w:ascii="Arial" w:hAnsi="Arial" w:cs="Arial"/>
          <w:sz w:val="20"/>
          <w:szCs w:val="20"/>
        </w:rPr>
        <w:t>.2022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="00B01FC3">
        <w:rPr>
          <w:rFonts w:ascii="Arial" w:hAnsi="Arial" w:cs="Arial"/>
          <w:sz w:val="20"/>
          <w:szCs w:val="20"/>
        </w:rPr>
        <w:t>О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 xml:space="preserve">Оплата производится в течение </w:t>
      </w:r>
      <w:r w:rsidR="00CC5475">
        <w:rPr>
          <w:rFonts w:ascii="Arial" w:hAnsi="Arial" w:cs="Arial"/>
          <w:sz w:val="20"/>
        </w:rPr>
        <w:t>7 рабочих</w:t>
      </w:r>
      <w:r w:rsidRPr="00447C5F">
        <w:rPr>
          <w:rFonts w:ascii="Arial" w:hAnsi="Arial" w:cs="Arial"/>
          <w:sz w:val="20"/>
        </w:rPr>
        <w:t xml:space="preserve"> дней с м</w:t>
      </w:r>
      <w:r w:rsidR="00B01FC3">
        <w:rPr>
          <w:rFonts w:ascii="Arial" w:hAnsi="Arial" w:cs="Arial"/>
          <w:sz w:val="20"/>
        </w:rPr>
        <w:t xml:space="preserve">омента поставки, </w:t>
      </w:r>
      <w:r w:rsidRPr="00447C5F">
        <w:rPr>
          <w:rFonts w:ascii="Arial" w:hAnsi="Arial" w:cs="Arial"/>
          <w:sz w:val="20"/>
        </w:rPr>
        <w:t>предоставления счетов- фактур</w:t>
      </w:r>
      <w:r w:rsidR="00CC5475">
        <w:rPr>
          <w:rFonts w:ascii="Arial" w:hAnsi="Arial" w:cs="Arial"/>
          <w:sz w:val="20"/>
        </w:rPr>
        <w:t xml:space="preserve"> и</w:t>
      </w:r>
      <w:r w:rsidR="00B01FC3">
        <w:rPr>
          <w:rFonts w:ascii="Arial" w:hAnsi="Arial" w:cs="Arial"/>
          <w:sz w:val="20"/>
        </w:rPr>
        <w:t xml:space="preserve">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40E13" w:rsidRPr="00447C5F">
        <w:rPr>
          <w:rFonts w:ascii="Arial" w:hAnsi="Arial" w:cs="Arial"/>
          <w:sz w:val="20"/>
          <w:szCs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C5475" w:rsidRPr="00CC5475" w:rsidRDefault="00CC5475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C5475">
        <w:rPr>
          <w:rFonts w:ascii="Arial" w:hAnsi="Arial" w:cs="Arial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C5475" w:rsidRPr="00CC5475" w:rsidRDefault="00CC5475" w:rsidP="00CC5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C5475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C5475" w:rsidRPr="00CC5475" w:rsidRDefault="00CC5475" w:rsidP="00CC547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475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C5475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C5475">
              <w:rPr>
                <w:rFonts w:ascii="Arial" w:hAnsi="Arial" w:cs="Arial"/>
                <w:sz w:val="20"/>
                <w:szCs w:val="20"/>
              </w:rPr>
              <w:t>ел</w:t>
            </w:r>
            <w:r w:rsidRPr="00CC5475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C5475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9C61FA" w:rsidRPr="00CC5475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D81BE0" w:rsidRPr="00CC5475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CC5475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F77BB2">
        <w:rPr>
          <w:rFonts w:ascii="Arial" w:hAnsi="Arial" w:cs="Arial"/>
          <w:b/>
          <w:sz w:val="20"/>
        </w:rPr>
        <w:t xml:space="preserve"> «        »_________________202</w:t>
      </w:r>
      <w:r w:rsidR="00B01FC3">
        <w:rPr>
          <w:rFonts w:ascii="Arial" w:hAnsi="Arial" w:cs="Arial"/>
          <w:b/>
          <w:sz w:val="20"/>
        </w:rPr>
        <w:t>2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>, м</w:t>
            </w:r>
            <w:r w:rsidR="00E26C02" w:rsidRPr="00447C5F">
              <w:rPr>
                <w:b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Песок природный (карьерный)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CC5475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01FC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Срок поставки: </w:t>
      </w:r>
      <w:r w:rsidR="00A40E13" w:rsidRPr="00447C5F">
        <w:rPr>
          <w:rFonts w:ascii="Arial" w:hAnsi="Arial" w:cs="Arial"/>
          <w:sz w:val="20"/>
        </w:rPr>
        <w:t>в течение 1 (одного) рабочего дня с момента письменной заявки Заказчика, партиями, согласованными с Заказчиком.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Условия оплаты: оплата производится в течение </w:t>
      </w:r>
      <w:r w:rsidR="00CC5475">
        <w:rPr>
          <w:rFonts w:ascii="Arial" w:hAnsi="Arial" w:cs="Arial"/>
          <w:sz w:val="20"/>
        </w:rPr>
        <w:t>7 рабочих</w:t>
      </w:r>
      <w:r w:rsidR="00B01FC3">
        <w:rPr>
          <w:rFonts w:ascii="Arial" w:hAnsi="Arial" w:cs="Arial"/>
          <w:sz w:val="20"/>
        </w:rPr>
        <w:t xml:space="preserve"> дней с момента поставки,</w:t>
      </w:r>
      <w:r w:rsidRPr="00447C5F">
        <w:rPr>
          <w:rFonts w:ascii="Arial" w:hAnsi="Arial" w:cs="Arial"/>
          <w:sz w:val="20"/>
        </w:rPr>
        <w:t xml:space="preserve"> предоставления счетов-фактур</w:t>
      </w:r>
      <w:r w:rsidR="00B01FC3">
        <w:rPr>
          <w:rFonts w:ascii="Arial" w:hAnsi="Arial" w:cs="Arial"/>
          <w:sz w:val="20"/>
        </w:rPr>
        <w:t xml:space="preserve"> и транспортных накладных</w:t>
      </w:r>
      <w:r w:rsidRPr="00447C5F">
        <w:rPr>
          <w:rFonts w:ascii="Arial" w:hAnsi="Arial" w:cs="Arial"/>
          <w:sz w:val="20"/>
        </w:rPr>
        <w:t>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Место поставки: </w:t>
      </w:r>
      <w:proofErr w:type="gramStart"/>
      <w:r w:rsidR="00A40E13" w:rsidRPr="00447C5F">
        <w:rPr>
          <w:rFonts w:ascii="Arial" w:hAnsi="Arial" w:cs="Arial"/>
          <w:sz w:val="20"/>
        </w:rPr>
        <w:t>г</w:t>
      </w:r>
      <w:proofErr w:type="gramEnd"/>
      <w:r w:rsidR="00A40E13" w:rsidRPr="00447C5F">
        <w:rPr>
          <w:rFonts w:ascii="Arial" w:hAnsi="Arial" w:cs="Arial"/>
          <w:sz w:val="20"/>
        </w:rPr>
        <w:t>. Пенза, точный адрес</w:t>
      </w:r>
      <w:r w:rsidR="00A40E13" w:rsidRPr="00447C5F">
        <w:rPr>
          <w:rFonts w:ascii="Arial" w:hAnsi="Arial" w:cs="Arial"/>
          <w:b/>
          <w:sz w:val="20"/>
        </w:rPr>
        <w:t xml:space="preserve"> </w:t>
      </w:r>
      <w:r w:rsidR="00A40E13" w:rsidRPr="00447C5F">
        <w:rPr>
          <w:rFonts w:ascii="Arial" w:hAnsi="Arial" w:cs="Arial"/>
          <w:sz w:val="20"/>
        </w:rPr>
        <w:t>указывается в письменной заявке Заказчика.</w:t>
      </w:r>
    </w:p>
    <w:p w:rsidR="009C61FA" w:rsidRPr="00447C5F" w:rsidRDefault="009C61FA" w:rsidP="00447C5F">
      <w:pPr>
        <w:pStyle w:val="aff0"/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47C5F" w:rsidSect="00B5074F">
      <w:headerReference w:type="default" r:id="rId27"/>
      <w:headerReference w:type="first" r:id="rId28"/>
      <w:footerReference w:type="first" r:id="rId29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46" w:rsidRDefault="00E33846">
      <w:r>
        <w:separator/>
      </w:r>
    </w:p>
  </w:endnote>
  <w:endnote w:type="continuationSeparator" w:id="0">
    <w:p w:rsidR="00E33846" w:rsidRDefault="00E3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7835F3">
    <w:pPr>
      <w:pStyle w:val="a6"/>
      <w:rPr>
        <w:szCs w:val="18"/>
      </w:rPr>
    </w:pPr>
  </w:p>
  <w:p w:rsidR="00E33846" w:rsidRPr="00441775" w:rsidRDefault="00E33846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46" w:rsidRDefault="00E33846">
      <w:r>
        <w:separator/>
      </w:r>
    </w:p>
  </w:footnote>
  <w:footnote w:type="continuationSeparator" w:id="0">
    <w:p w:rsidR="00E33846" w:rsidRDefault="00E3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6" w:rsidRDefault="00E33846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1"/>
  </w:num>
  <w:num w:numId="16">
    <w:abstractNumId w:val="30"/>
  </w:num>
  <w:num w:numId="17">
    <w:abstractNumId w:val="53"/>
  </w:num>
  <w:num w:numId="18">
    <w:abstractNumId w:val="46"/>
  </w:num>
  <w:num w:numId="19">
    <w:abstractNumId w:val="39"/>
  </w:num>
  <w:num w:numId="20">
    <w:abstractNumId w:val="28"/>
  </w:num>
  <w:num w:numId="21">
    <w:abstractNumId w:val="54"/>
  </w:num>
  <w:num w:numId="22">
    <w:abstractNumId w:val="26"/>
  </w:num>
  <w:num w:numId="23">
    <w:abstractNumId w:val="27"/>
  </w:num>
  <w:num w:numId="24">
    <w:abstractNumId w:val="57"/>
  </w:num>
  <w:num w:numId="25">
    <w:abstractNumId w:val="37"/>
  </w:num>
  <w:num w:numId="26">
    <w:abstractNumId w:val="36"/>
  </w:num>
  <w:num w:numId="27">
    <w:abstractNumId w:val="17"/>
  </w:num>
  <w:num w:numId="28">
    <w:abstractNumId w:val="14"/>
  </w:num>
  <w:num w:numId="29">
    <w:abstractNumId w:val="59"/>
  </w:num>
  <w:num w:numId="30">
    <w:abstractNumId w:val="12"/>
  </w:num>
  <w:num w:numId="31">
    <w:abstractNumId w:val="56"/>
  </w:num>
  <w:num w:numId="32">
    <w:abstractNumId w:val="49"/>
  </w:num>
  <w:num w:numId="33">
    <w:abstractNumId w:val="41"/>
  </w:num>
  <w:num w:numId="34">
    <w:abstractNumId w:val="40"/>
  </w:num>
  <w:num w:numId="35">
    <w:abstractNumId w:val="35"/>
  </w:num>
  <w:num w:numId="36">
    <w:abstractNumId w:val="45"/>
  </w:num>
  <w:num w:numId="37">
    <w:abstractNumId w:val="52"/>
  </w:num>
  <w:num w:numId="38">
    <w:abstractNumId w:val="33"/>
  </w:num>
  <w:num w:numId="39">
    <w:abstractNumId w:val="55"/>
  </w:num>
  <w:num w:numId="40">
    <w:abstractNumId w:val="23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4"/>
  </w:num>
  <w:num w:numId="46">
    <w:abstractNumId w:val="31"/>
  </w:num>
  <w:num w:numId="47">
    <w:abstractNumId w:val="16"/>
  </w:num>
  <w:num w:numId="48">
    <w:abstractNumId w:val="18"/>
  </w:num>
  <w:num w:numId="49">
    <w:abstractNumId w:val="4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8"/>
  </w:num>
  <w:num w:numId="56">
    <w:abstractNumId w:val="19"/>
  </w:num>
  <w:num w:numId="57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4C5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42D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0E13"/>
    <w:rsid w:val="00A4326A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1FC3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23476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C5475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498D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1C7A"/>
    <w:rsid w:val="00E237BD"/>
    <w:rsid w:val="00E25C3B"/>
    <w:rsid w:val="00E26C02"/>
    <w:rsid w:val="00E33846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DF52-9637-4617-BECF-F7CE8CAD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7659</Words>
  <Characters>57391</Characters>
  <Application>Microsoft Office Word</Application>
  <DocSecurity>0</DocSecurity>
  <Lines>478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2022-11-22T05:52:00Z</dcterms:created>
  <dcterms:modified xsi:type="dcterms:W3CDTF">2022-11-22T05:52:00Z</dcterms:modified>
</cp:coreProperties>
</file>